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8AE77">
      <w:pPr>
        <w:spacing w:line="360" w:lineRule="auto"/>
        <w:jc w:val="center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成都市新津区人民医院辅助性服务采购项目报价单</w:t>
      </w:r>
    </w:p>
    <w:tbl>
      <w:tblPr>
        <w:tblStyle w:val="7"/>
        <w:tblpPr w:leftFromText="180" w:rightFromText="180" w:vertAnchor="text" w:horzAnchor="page" w:tblpX="667" w:tblpY="274"/>
        <w:tblOverlap w:val="never"/>
        <w:tblW w:w="110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220"/>
        <w:gridCol w:w="629"/>
        <w:gridCol w:w="2193"/>
        <w:gridCol w:w="1195"/>
        <w:gridCol w:w="1017"/>
        <w:gridCol w:w="1121"/>
        <w:gridCol w:w="1151"/>
        <w:gridCol w:w="923"/>
      </w:tblGrid>
      <w:tr w14:paraId="29F42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7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9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F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工资（含所有发放薪酬及福利）（元/月/人）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7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社会保险单位部分（元/月/人）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F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税费（元/月/人）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C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管理费（元/月/人）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D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岗位单价（元/月/人）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6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总价（元/月）</w:t>
            </w:r>
          </w:p>
        </w:tc>
      </w:tr>
      <w:tr w14:paraId="540F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A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后勤保障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协调员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F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39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767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52C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CF3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03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C0D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55E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6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3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消毒供应室工人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1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35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545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171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34F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A1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1F7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49F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1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药学部工人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F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1D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B4C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D1B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BB1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C8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A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2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3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6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病案管理员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5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0C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12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1B1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CD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76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5C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BE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5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F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0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4D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2B6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C3C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963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C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181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43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A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C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9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C0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775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4D8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5CE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1A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9BB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A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D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E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导医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8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A3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A9D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1A4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142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59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AD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09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打字员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9F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56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AE6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11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182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D0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9C8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E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科秘书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C9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3EC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7D1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E8B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B3A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4E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952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4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3B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超声医疗辅助员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B0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268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2F856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0C75C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48B2B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F3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1E451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00C12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79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350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AA6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7B4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242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1B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8DA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1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18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医技辅助员（超声）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58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1F9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B32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557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F01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5F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DC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7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1E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医技辅助员（心电）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31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B83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D8C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87E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5D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A7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D5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1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8F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A75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75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263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F70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A2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9B4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D75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4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超声技术辅助员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7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D3E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D65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4A2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5BE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97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BF7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9B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检验技术辅助员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3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7E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045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50A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13F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B1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384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73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4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外派体检辅助员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1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C9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48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D9B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2D4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10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A73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8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8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E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药学技术辅助员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B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D2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170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7F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0C0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91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F9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0D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8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B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康复技术辅助员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B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7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DCD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BC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118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1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DE1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D5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E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FFA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1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411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EB7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DC5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A10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1B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FDC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6696E1">
      <w:pPr>
        <w:spacing w:line="400" w:lineRule="exact"/>
        <w:jc w:val="left"/>
        <w:rPr>
          <w:rFonts w:hint="eastAsia" w:ascii="仿宋_GB2312" w:hAnsi="宋体" w:eastAsia="仿宋_GB2312"/>
          <w:sz w:val="24"/>
          <w:szCs w:val="24"/>
        </w:rPr>
      </w:pPr>
    </w:p>
    <w:p w14:paraId="7ADB0C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宋体" w:eastAsia="仿宋_GB2312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</w:rPr>
        <w:t>注：1.报价应是服务期内全部人员验收合格后的总价，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服务人员成本、</w:t>
      </w:r>
      <w:r>
        <w:rPr>
          <w:rFonts w:hint="eastAsia" w:ascii="仿宋_GB2312" w:hAnsi="宋体" w:eastAsia="仿宋_GB2312"/>
          <w:sz w:val="24"/>
          <w:szCs w:val="24"/>
        </w:rPr>
        <w:t>税费、人员招聘、培训、驻场管理、人员替换、配套管理等所有费用均包含在内，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无隐性收费，</w:t>
      </w: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每个岗位须分项报价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。</w:t>
      </w:r>
    </w:p>
    <w:p w14:paraId="02792836">
      <w:pPr>
        <w:pStyle w:val="2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2.请严格按照报价单格式报价，修改表格格式、表头的报价单均视为无效报价单。</w:t>
      </w:r>
    </w:p>
    <w:p w14:paraId="06444A47">
      <w:pPr>
        <w:pStyle w:val="2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宋体" w:eastAsia="仿宋_GB2312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3.服务人员成本至少包含：法律法规规定的工资、奖金、加班费、夜班费、年休假工资、福利、社保、医保、商业保险、工会经费、经济补偿金、赔偿金、残保金、服装，服务人员体检、工伤、患病、</w:t>
      </w:r>
      <w:bookmarkStart w:id="0" w:name="_GoBack"/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非因工负伤</w:t>
      </w:r>
      <w:bookmarkEnd w:id="0"/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等导致的相关费用。</w:t>
      </w:r>
    </w:p>
    <w:p w14:paraId="62D29694">
      <w:pPr>
        <w:rPr>
          <w:rFonts w:hint="default"/>
          <w:lang w:val="en-US" w:eastAsia="zh-CN"/>
        </w:rPr>
      </w:pPr>
    </w:p>
    <w:p w14:paraId="3A380E82">
      <w:pPr>
        <w:adjustRightInd w:val="0"/>
        <w:spacing w:line="400" w:lineRule="exact"/>
        <w:ind w:leftChars="1800"/>
        <w:jc w:val="left"/>
        <w:rPr>
          <w:rFonts w:hint="eastAsia" w:ascii="仿宋_GB2312" w:hAnsi="宋体" w:eastAsia="仿宋_GB2312"/>
          <w:sz w:val="28"/>
          <w:szCs w:val="28"/>
        </w:rPr>
      </w:pPr>
    </w:p>
    <w:p w14:paraId="7BB2EB61">
      <w:pPr>
        <w:adjustRightInd w:val="0"/>
        <w:spacing w:line="400" w:lineRule="exact"/>
        <w:ind w:leftChars="1800"/>
        <w:jc w:val="left"/>
        <w:rPr>
          <w:rFonts w:hint="eastAsia" w:ascii="仿宋_GB2312" w:hAnsi="宋体" w:eastAsia="仿宋_GB2312"/>
          <w:sz w:val="28"/>
          <w:szCs w:val="28"/>
        </w:rPr>
      </w:pPr>
    </w:p>
    <w:p w14:paraId="2410BA3E">
      <w:pPr>
        <w:adjustRightInd w:val="0"/>
        <w:spacing w:line="400" w:lineRule="exact"/>
        <w:ind w:leftChars="18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供应商名称（盖章）：</w:t>
      </w:r>
    </w:p>
    <w:p w14:paraId="5DDA9B46">
      <w:pPr>
        <w:adjustRightInd w:val="0"/>
        <w:spacing w:line="400" w:lineRule="exact"/>
        <w:ind w:leftChars="1800"/>
        <w:jc w:val="lef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法定代表人（签字）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：</w:t>
      </w:r>
    </w:p>
    <w:p w14:paraId="04677D4C">
      <w:pPr>
        <w:adjustRightInd w:val="0"/>
        <w:spacing w:line="400" w:lineRule="exact"/>
        <w:ind w:leftChars="18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授权代表（签字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）：</w:t>
      </w:r>
    </w:p>
    <w:p w14:paraId="28CC9F23">
      <w:pPr>
        <w:adjustRightInd w:val="0"/>
        <w:spacing w:line="400" w:lineRule="exact"/>
        <w:ind w:leftChars="18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Cs/>
          <w:sz w:val="28"/>
          <w:szCs w:val="28"/>
        </w:rPr>
        <w:t>联</w:t>
      </w:r>
      <w:r>
        <w:rPr>
          <w:rFonts w:hint="eastAsia" w:ascii="仿宋_GB2312" w:hAnsi="宋体" w:eastAsia="仿宋_GB2312"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Cs/>
          <w:sz w:val="28"/>
          <w:szCs w:val="28"/>
        </w:rPr>
        <w:t>系</w:t>
      </w:r>
      <w:r>
        <w:rPr>
          <w:rFonts w:hint="eastAsia" w:ascii="仿宋_GB2312" w:hAnsi="宋体" w:eastAsia="仿宋_GB2312"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Cs/>
          <w:sz w:val="28"/>
          <w:szCs w:val="28"/>
        </w:rPr>
        <w:t>方</w:t>
      </w:r>
      <w:r>
        <w:rPr>
          <w:rFonts w:hint="eastAsia" w:ascii="仿宋_GB2312" w:hAnsi="宋体" w:eastAsia="仿宋_GB2312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Cs/>
          <w:sz w:val="28"/>
          <w:szCs w:val="28"/>
        </w:rPr>
        <w:t>式：</w:t>
      </w:r>
    </w:p>
    <w:p w14:paraId="3A842F34">
      <w:pPr>
        <w:spacing w:line="400" w:lineRule="exact"/>
        <w:ind w:leftChars="1800"/>
        <w:jc w:val="left"/>
        <w:rPr>
          <w:rFonts w:hint="eastAsia"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日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sz w:val="28"/>
          <w:szCs w:val="28"/>
        </w:rPr>
        <w:t>期：</w:t>
      </w:r>
    </w:p>
    <w:p w14:paraId="05C92641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73EA5BD2">
      <w:pPr>
        <w:spacing w:line="20" w:lineRule="exact"/>
        <w:rPr>
          <w:rFonts w:hint="eastAsia"/>
        </w:rPr>
      </w:pPr>
    </w:p>
    <w:p w14:paraId="4E8DD814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br w:type="page"/>
      </w:r>
    </w:p>
    <w:p w14:paraId="3604B0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27" w:afterLines="100"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  <w:t>法定代表人授权书</w:t>
      </w:r>
    </w:p>
    <w:p w14:paraId="013807E6">
      <w:pPr>
        <w:spacing w:after="160"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成都市新津区人民医院（成都市新津区急救指挥分中心）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1CF29F7B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本授权声明：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我（填法定代表人名称）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（填遴选单位名称）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的法定代表人，现授权（授权代表姓名）为我方“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（项目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名称）的合法代表，以我方名义全权处理该项目有关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市场调研、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遴选、签订合同以及执行合同等一切事宜。</w:t>
      </w:r>
    </w:p>
    <w:p w14:paraId="280240FA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特此声明。</w:t>
      </w:r>
    </w:p>
    <w:p w14:paraId="3D6D67A2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55C2FE4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5637E103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法定代表人签字：</w:t>
      </w:r>
    </w:p>
    <w:p w14:paraId="24F02FFF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授权代理人签字：</w:t>
      </w:r>
    </w:p>
    <w:p w14:paraId="104263FE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（盖章）</w:t>
      </w:r>
    </w:p>
    <w:p w14:paraId="37465CD2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联系电话：</w:t>
      </w:r>
    </w:p>
    <w:p w14:paraId="6AF2D78C">
      <w:pPr>
        <w:spacing w:after="160" w:line="400" w:lineRule="exac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日期：年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2663AC40">
      <w:pPr>
        <w:spacing w:after="160"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93D41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839" w:hanging="839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附：</w:t>
      </w:r>
    </w:p>
    <w:p w14:paraId="599355F0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法定代表人身份证复印件（提供正反面）</w:t>
      </w:r>
    </w:p>
    <w:p w14:paraId="31754B8E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授权代表身份证复印件（提供正反面）</w:t>
      </w:r>
    </w:p>
    <w:p w14:paraId="749D4A60">
      <w:pPr>
        <w:pStyle w:val="2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3.非法定代表人参与时提供</w:t>
      </w:r>
    </w:p>
    <w:p w14:paraId="260F6DA4">
      <w:pPr>
        <w:pStyle w:val="4"/>
        <w:spacing w:before="0" w:after="0" w:line="240" w:lineRule="auto"/>
        <w:jc w:val="left"/>
        <w:rPr>
          <w:rFonts w:hint="default" w:ascii="Times New Roman" w:hAnsi="Times New Roman" w:eastAsia="仿宋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仿宋"/>
          <w:sz w:val="28"/>
          <w:szCs w:val="28"/>
          <w:highlight w:val="none"/>
        </w:rPr>
        <w:br w:type="page"/>
      </w:r>
    </w:p>
    <w:p w14:paraId="2578DBF7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  <w:t>法定代表人证明书</w:t>
      </w:r>
    </w:p>
    <w:p w14:paraId="67E5A896">
      <w:pPr>
        <w:spacing w:after="160" w:line="360" w:lineRule="auto"/>
        <w:ind w:firstLine="420"/>
        <w:rPr>
          <w:rFonts w:ascii="Times New Roman" w:hAnsi="Times New Roman" w:eastAsia="仿宋"/>
          <w:highlight w:val="none"/>
        </w:rPr>
      </w:pPr>
    </w:p>
    <w:p w14:paraId="4B096AFA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名称：</w:t>
      </w:r>
    </w:p>
    <w:p w14:paraId="6969313C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5389FF20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经营期限：</w:t>
      </w:r>
    </w:p>
    <w:p w14:paraId="1CA41F28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职务：</w:t>
      </w:r>
    </w:p>
    <w:p w14:paraId="2B4B46FA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系（申请人名称）的法定代表人。（如涉及）</w:t>
      </w:r>
    </w:p>
    <w:p w14:paraId="52D66C5B">
      <w:pPr>
        <w:spacing w:after="160" w:line="360" w:lineRule="auto"/>
        <w:ind w:firstLine="96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</w:p>
    <w:p w14:paraId="3B896DFB">
      <w:pPr>
        <w:spacing w:after="160" w:line="360" w:lineRule="auto"/>
        <w:ind w:firstLine="492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17B222C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（加盖公章（鲜章））</w:t>
      </w:r>
    </w:p>
    <w:p w14:paraId="08678D9B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F3C890A">
      <w:pPr>
        <w:spacing w:after="160" w:line="360" w:lineRule="auto"/>
        <w:ind w:firstLine="484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4EECFD28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7D4026DD">
      <w:pPr>
        <w:spacing w:after="160" w:line="360" w:lineRule="auto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须附法定代表人的身份证复印件（提供正反面）；</w:t>
      </w:r>
    </w:p>
    <w:p w14:paraId="01BA89B5">
      <w:pPr>
        <w:ind w:firstLine="960" w:firstLineChars="300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法定代表人直接参与时提供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575E"/>
    <w:rsid w:val="02C0316B"/>
    <w:rsid w:val="0DB70A4E"/>
    <w:rsid w:val="0EAC525A"/>
    <w:rsid w:val="11121CAD"/>
    <w:rsid w:val="1C550706"/>
    <w:rsid w:val="22DC651F"/>
    <w:rsid w:val="2E831FFF"/>
    <w:rsid w:val="31D02A3D"/>
    <w:rsid w:val="3C060C95"/>
    <w:rsid w:val="3E502DBB"/>
    <w:rsid w:val="4191520C"/>
    <w:rsid w:val="4AEC6208"/>
    <w:rsid w:val="658E3C9A"/>
    <w:rsid w:val="7839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paragraph" w:styleId="4">
    <w:name w:val="heading 2"/>
    <w:basedOn w:val="1"/>
    <w:next w:val="1"/>
    <w:link w:val="9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ascii="Arial" w:hAnsi="Arial" w:eastAsia="黑体"/>
      <w:szCs w:val="2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60" w:lineRule="exact"/>
      <w:outlineLvl w:val="2"/>
    </w:pPr>
    <w:rPr>
      <w:rFonts w:eastAsia="楷体"/>
      <w:b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0"/>
    <w:rPr>
      <w:rFonts w:eastAsia="方正仿宋_GB2312"/>
    </w:rPr>
  </w:style>
  <w:style w:type="paragraph" w:styleId="6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32"/>
    </w:rPr>
  </w:style>
  <w:style w:type="character" w:customStyle="1" w:styleId="9">
    <w:name w:val=" Char Char12"/>
    <w:link w:val="4"/>
    <w:qFormat/>
    <w:uiPriority w:val="0"/>
    <w:rPr>
      <w:rFonts w:ascii="Arial" w:hAnsi="Arial" w:eastAsia="黑体"/>
      <w:kern w:val="2"/>
      <w:sz w:val="32"/>
      <w:szCs w:val="22"/>
      <w:lang w:val="en-US" w:eastAsia="zh-CN" w:bidi="ar-SA"/>
    </w:rPr>
  </w:style>
  <w:style w:type="character" w:customStyle="1" w:styleId="10">
    <w:name w:val=" Char Char10"/>
    <w:link w:val="2"/>
    <w:qFormat/>
    <w:uiPriority w:val="0"/>
    <w:rPr>
      <w:rFonts w:eastAsia="方正仿宋_GB2312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2f4e49dc-6fa8-4c4f-88f7-add6663fac0c</errorID>
      <errorWord>无隐形收费</errorWord>
      <group>L1_Word</group>
      <groupName>字词问题</groupName>
      <ability>L2_Typo</ability>
      <abilityName>字词错误</abilityName>
      <candidateList>
        <item>无隐性收费</item>
      </candidateList>
      <explain/>
      <paraID>7ADB0CFF</paraID>
      <start>68</start>
      <end>73</end>
      <status>modified</status>
      <modifiedWord>无隐性收费</modifiedWord>
      <trackRevisions>false</trackRevisions>
    </reviewItem>
    <reviewItem>
      <errorID>dceba57a-2eeb-48ca-8ac4-91f63c6b66a7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6444A47</paraID>
      <start>13</start>
      <end>17</end>
      <status>modified</status>
      <modifiedWord>法律法规</modifiedWord>
      <trackRevisions>false</trackRevisions>
    </reviewItem>
    <reviewItem>
      <errorID>9198895d-1987-452f-a173-b1029471e039</errorID>
      <errorWord>非因公负伤</errorWord>
      <group>L1_Word</group>
      <groupName>字词问题</groupName>
      <ability>L2_Typo</ability>
      <abilityName>字词错误</abilityName>
      <candidateList>
        <item>非因工负伤</item>
      </candidateList>
      <explain/>
      <paraID> 6444A47</paraID>
      <start>89</start>
      <end>94</end>
      <status>modified</status>
      <modifiedWord>非因工负伤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ef0fbd-e557-4ee7-959b-2afd178c6f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859</Words>
  <Characters>881</Characters>
  <Lines>0</Lines>
  <Paragraphs>0</Paragraphs>
  <TotalTime>4</TotalTime>
  <ScaleCrop>false</ScaleCrop>
  <LinksUpToDate>false</LinksUpToDate>
  <CharactersWithSpaces>915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2023-11-21T07:46:00Z</dcterms:created>
  <dc:creator>iun</dc:creator>
  <cp:lastModifiedBy>蒋丽萍</cp:lastModifiedBy>
  <dcterms:modified xsi:type="dcterms:W3CDTF">2026-09-18T09:15:39Z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34E5227ECA1746D8865A2719122E3F41_13</vt:lpwstr>
  </property>
  <property fmtid="{D5CDD505-2E9C-101B-9397-08002B2CF9AE}" pid="4" name="KSOTemplateDocerSaveRecord">
    <vt:lpwstr>eyJoZGlkIjoiYWYxMjBhYjU3Zjk4MjMzMDBiZGJjMDk5MDQ3NWE2MTYiLCJ1c2VySWQiOiIyODc0NTkxMjAifQ==</vt:lpwstr>
  </property>
</Properties>
</file>