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递交信体现递交文件清单，要求</w:t>
      </w:r>
      <w:bookmarkStart w:id="1" w:name="_GoBack"/>
      <w:bookmarkEnd w:id="1"/>
      <w:r>
        <w:rPr>
          <w:rFonts w:ascii="Times New Roman" w:hAnsi="Times New Roman" w:eastAsia="仿宋_GB2312" w:cs="Times New Roman"/>
          <w:sz w:val="32"/>
          <w:szCs w:val="32"/>
        </w:rPr>
        <w:t>清单准确无误且和实际材料一致，递交信不要出现手改内容。</w:t>
      </w:r>
      <w:r>
        <w:rPr>
          <w:rFonts w:ascii="Times New Roman" w:hAnsi="Times New Roman" w:eastAsia="仿宋_GB2312" w:cs="Times New Roman"/>
          <w:color w:val="C00000"/>
          <w:sz w:val="32"/>
          <w:szCs w:val="32"/>
        </w:rPr>
        <w:t>伦理递交信回执上必须体现伦理签收类型</w:t>
      </w:r>
      <w:r>
        <w:rPr>
          <w:rFonts w:ascii="Times New Roman" w:hAnsi="Times New Roman" w:eastAsia="仿宋_GB2312" w:cs="Times New Roman"/>
          <w:sz w:val="32"/>
          <w:szCs w:val="32"/>
        </w:rPr>
        <w:t>，如下：</w:t>
      </w:r>
    </w:p>
    <w:p>
      <w:pPr>
        <w:spacing w:line="480" w:lineRule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after="120" w:line="480" w:lineRule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我院药物（器械）临床试验伦理委员会确认已收到上述文件，并将：</w:t>
      </w:r>
    </w:p>
    <w:p>
      <w:pPr>
        <w:spacing w:after="120" w:line="480" w:lineRule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sym w:font="Wingdings 2" w:char="F02A"/>
      </w:r>
      <w:r>
        <w:rPr>
          <w:rFonts w:ascii="Times New Roman" w:hAnsi="Times New Roman" w:eastAsia="仿宋_GB2312" w:cs="Times New Roman"/>
          <w:sz w:val="32"/>
          <w:szCs w:val="32"/>
        </w:rPr>
        <w:t xml:space="preserve"> 择时举行会议进行审批，之后会给予书面回复；</w:t>
      </w:r>
    </w:p>
    <w:p>
      <w:pPr>
        <w:spacing w:after="120" w:line="480" w:lineRule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sym w:font="Wingdings 2" w:char="F02A"/>
      </w:r>
      <w:r>
        <w:rPr>
          <w:rFonts w:ascii="Times New Roman" w:hAnsi="Times New Roman" w:eastAsia="仿宋_GB2312" w:cs="Times New Roman"/>
          <w:sz w:val="32"/>
          <w:szCs w:val="32"/>
        </w:rPr>
        <w:t xml:space="preserve"> 进行快速审批，之后给予书面回复；</w:t>
      </w:r>
    </w:p>
    <w:p>
      <w:pPr>
        <w:spacing w:after="120" w:line="480" w:lineRule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sym w:font="Wingdings 2" w:char="F02A"/>
      </w:r>
      <w:r>
        <w:rPr>
          <w:rFonts w:ascii="Times New Roman" w:hAnsi="Times New Roman" w:eastAsia="仿宋_GB2312" w:cs="Times New Roman"/>
          <w:sz w:val="32"/>
          <w:szCs w:val="32"/>
        </w:rPr>
        <w:t xml:space="preserve"> 接受这些资料在本中心进行备案。</w:t>
      </w:r>
    </w:p>
    <w:p>
      <w:pPr>
        <w:spacing w:after="120" w:line="480" w:lineRule="auto"/>
        <w:contextualSpacing/>
        <w:rPr>
          <w:rFonts w:ascii="Times New Roman" w:hAnsi="Times New Roman" w:eastAsia="仿宋_GB2312" w:cs="Times New Roman"/>
          <w:sz w:val="32"/>
          <w:szCs w:val="32"/>
        </w:rPr>
      </w:pPr>
      <w:sdt>
        <w:sdtPr>
          <w:rPr>
            <w:rFonts w:ascii="Times New Roman" w:hAnsi="Times New Roman" w:eastAsia="仿宋_GB2312" w:cs="Times New Roman"/>
            <w:sz w:val="32"/>
            <w:szCs w:val="32"/>
          </w:rPr>
          <w:alias w:val="Title"/>
          <w:id w:val="791474138"/>
          <w:placeholder>
            <w:docPart w:val="{b590147b-a7fd-4c34-a046-e43e4bc351cd}"/>
          </w:placeholder>
          <w:text/>
        </w:sdtPr>
        <w:sdtEndPr>
          <w:rPr>
            <w:rFonts w:ascii="Times New Roman" w:hAnsi="Times New Roman" w:eastAsia="仿宋_GB2312" w:cs="Times New Roman"/>
            <w:sz w:val="32"/>
            <w:szCs w:val="32"/>
          </w:rPr>
        </w:sdtEndPr>
        <w:sdtContent>
          <w:r>
            <w:rPr>
              <w:rFonts w:ascii="Times New Roman" w:hAnsi="Times New Roman" w:eastAsia="仿宋_GB2312" w:cs="Times New Roman"/>
              <w:sz w:val="32"/>
              <w:szCs w:val="32"/>
            </w:rPr>
            <w:t>成都市新津区人民医院</w:t>
          </w:r>
        </w:sdtContent>
      </w:sdt>
      <w:r>
        <w:rPr>
          <w:rFonts w:ascii="Times New Roman" w:hAnsi="Times New Roman" w:eastAsia="仿宋_GB2312" w:cs="Times New Roman"/>
          <w:sz w:val="32"/>
          <w:szCs w:val="32"/>
        </w:rPr>
        <w:t>药物（器械）临床试验伦理委员会</w:t>
      </w:r>
    </w:p>
    <w:p>
      <w:pPr>
        <w:spacing w:line="480" w:lineRule="auto"/>
        <w:contextualSpacing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before="156" w:beforeLines="50" w:line="480" w:lineRule="auto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签名：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 w:cs="Times New Roman"/>
          <w:sz w:val="32"/>
          <w:szCs w:val="32"/>
        </w:rPr>
        <w:t>　　　　　     日期：</w:t>
      </w:r>
      <w:bookmarkStart w:id="0" w:name="_PictureBullets"/>
      <w:bookmarkEnd w:id="0"/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</w:p>
    <w:p>
      <w:pPr>
        <w:rPr>
          <w:rFonts w:hint="eastAsia" w:eastAsiaTheme="minor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330" w:firstLineChars="185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7545"/>
      </w:tabs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104775</wp:posOffset>
          </wp:positionV>
          <wp:extent cx="2051050" cy="379095"/>
          <wp:effectExtent l="0" t="0" r="6350" b="1905"/>
          <wp:wrapThrough wrapText="bothSides">
            <wp:wrapPolygon>
              <wp:start x="0" y="0"/>
              <wp:lineTo x="0" y="20985"/>
              <wp:lineTo x="21533" y="20985"/>
              <wp:lineTo x="21533" y="0"/>
              <wp:lineTo x="0" y="0"/>
            </wp:wrapPolygon>
          </wp:wrapThrough>
          <wp:docPr id="55" name="图片 55" descr="说明: C:\Users\白衣天使\Desktop\桌面背景图片\标准照（新）.png标准照（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图片 55" descr="说明: C:\Users\白衣天使\Desktop\桌面背景图片\标准照（新）.png标准照（新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1050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tab/>
    </w:r>
  </w:p>
  <w:p/>
  <w:p>
    <w:pPr>
      <w:jc w:val="right"/>
      <w:rPr>
        <w:rFonts w:ascii="Times New Roman" w:hAnsi="Times New Roman" w:eastAsia="宋体" w:cs="Times New Roman"/>
        <w:i/>
        <w:iCs/>
        <w:sz w:val="18"/>
        <w:szCs w:val="18"/>
      </w:rPr>
    </w:pPr>
    <w:r>
      <w:rPr>
        <w:rFonts w:ascii="Times New Roman" w:hAnsi="Times New Roman" w:cs="Times New Roman"/>
        <w:i/>
        <w:iCs/>
        <w:sz w:val="18"/>
        <w:szCs w:val="18"/>
      </w:rPr>
      <w:t>F-XJHEC-</w:t>
    </w:r>
    <w:r>
      <w:rPr>
        <w:rFonts w:hint="eastAsia" w:ascii="Times New Roman" w:hAnsi="Times New Roman" w:cs="Times New Roman"/>
        <w:i/>
        <w:iCs/>
        <w:sz w:val="18"/>
        <w:szCs w:val="18"/>
      </w:rPr>
      <w:t>ZN</w:t>
    </w:r>
    <w:r>
      <w:rPr>
        <w:rFonts w:ascii="Times New Roman" w:hAnsi="Times New Roman" w:cs="Times New Roman"/>
        <w:i/>
        <w:iCs/>
        <w:sz w:val="18"/>
        <w:szCs w:val="18"/>
      </w:rPr>
      <w:t>-0</w:t>
    </w:r>
    <w:r>
      <w:rPr>
        <w:rFonts w:hint="eastAsia" w:ascii="Times New Roman" w:hAnsi="Times New Roman" w:cs="Times New Roman"/>
        <w:i/>
        <w:iCs/>
        <w:sz w:val="18"/>
        <w:szCs w:val="18"/>
      </w:rPr>
      <w:t>1</w:t>
    </w:r>
    <w:r>
      <w:rPr>
        <w:rFonts w:hint="eastAsia" w:ascii="Times New Roman" w:hAnsi="Times New Roman" w:cs="Times New Roman"/>
        <w:i/>
        <w:iCs/>
        <w:sz w:val="18"/>
        <w:szCs w:val="18"/>
        <w:lang w:val="en-US" w:eastAsia="zh-CN"/>
      </w:rPr>
      <w:t>1伦理审查递交信回执模板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1MmNiNDFlZmY3Njc0ZjFhMGJkNWYwNGUxMjM3NjgifQ=="/>
  </w:docVars>
  <w:rsids>
    <w:rsidRoot w:val="70187F4F"/>
    <w:rsid w:val="7018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590147b-a7fd-4c34-a046-e43e4bc351cd}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90147b-a7fd-4c34-a046-e43e4bc351cd}"/>
      </w:docPartPr>
      <w:docPartBody>
        <w:p>
          <w:r>
            <w:rPr>
              <w:rStyle w:val="3"/>
            </w:rPr>
            <w:t>[Title]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footnotePr>
    <w:footnote w:id="0"/>
    <w:footnote w:id="1"/>
  </w:footnotePr>
  <w:endnotePr>
    <w:endnote w:id="0"/>
    <w:endnote w:id="1"/>
  </w:endnotePr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character" w:styleId="3">
    <w:name w:val="Placeholder Text"/>
    <w:basedOn w:val="2"/>
    <w:semiHidden/>
    <w:qFormat/>
    <w:uiPriority w:val="99"/>
    <w:rPr>
      <w:color w:val="808080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</Words>
  <Characters>179</Characters>
  <Lines>0</Lines>
  <Paragraphs>0</Paragraphs>
  <TotalTime>0</TotalTime>
  <ScaleCrop>false</ScaleCrop>
  <LinksUpToDate>false</LinksUpToDate>
  <CharactersWithSpaces>213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2023-08-10T08:38:00Z</dcterms:created>
  <dc:creator>Administrator</dc:creator>
  <cp:lastModifiedBy>Administrator</cp:lastModifiedBy>
  <dcterms:modified xsi:type="dcterms:W3CDTF">2023-08-10T08:40:48Z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6E2308F7EDD24BFFB405D4810D064EBE_11</vt:lpwstr>
  </property>
</Properties>
</file>